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95A3" w14:textId="77777777" w:rsidR="002A204C" w:rsidRDefault="002A204C" w:rsidP="002A204C">
      <w:pPr>
        <w:pStyle w:val="ListParagraph"/>
        <w:numPr>
          <w:ilvl w:val="0"/>
          <w:numId w:val="1"/>
        </w:numPr>
      </w:pPr>
      <w:r>
        <w:t xml:space="preserve">Fees and warren, Accounting Principles, 24th edition, South Western publishing Company. And /Any recent edition/ </w:t>
      </w:r>
      <w:r>
        <w:sym w:font="Symbol" w:char="F0D8"/>
      </w:r>
      <w:r>
        <w:t xml:space="preserve"> </w:t>
      </w:r>
    </w:p>
    <w:p w14:paraId="28757D1C" w14:textId="77777777" w:rsidR="002A204C" w:rsidRDefault="002A204C" w:rsidP="002A204C">
      <w:pPr>
        <w:pStyle w:val="ListParagraph"/>
      </w:pPr>
      <w:proofErr w:type="spellStart"/>
      <w:r>
        <w:t>Kieso</w:t>
      </w:r>
      <w:proofErr w:type="spellEnd"/>
      <w:r>
        <w:t xml:space="preserve">, D. E., Weygandt, J. J., &amp; Warfield, T. W. (2016). Financial Accounting, IFRS Edition, New York: John Willey &amp; Sons. </w:t>
      </w:r>
      <w:r>
        <w:sym w:font="Symbol" w:char="F0D8"/>
      </w:r>
      <w:r>
        <w:t xml:space="preserve"> </w:t>
      </w:r>
    </w:p>
    <w:p w14:paraId="3E4D6E6B" w14:textId="77777777" w:rsidR="00A179AF" w:rsidRDefault="002A204C" w:rsidP="002A204C">
      <w:pPr>
        <w:pStyle w:val="ListParagraph"/>
      </w:pPr>
      <w:r>
        <w:t>Commercial Code of Ethiopia</w:t>
      </w:r>
    </w:p>
    <w:p w14:paraId="3B91D125" w14:textId="77777777" w:rsidR="002A204C" w:rsidRDefault="002A204C" w:rsidP="002A204C">
      <w:pPr>
        <w:pStyle w:val="ListParagraph"/>
      </w:pPr>
    </w:p>
    <w:p w14:paraId="64113CD9" w14:textId="77777777" w:rsidR="002A204C" w:rsidRDefault="002A204C" w:rsidP="002A204C">
      <w:pPr>
        <w:pStyle w:val="ListParagraph"/>
        <w:numPr>
          <w:ilvl w:val="0"/>
          <w:numId w:val="1"/>
        </w:numPr>
      </w:pPr>
      <w:r>
        <w:t>Bowen Earl K et. Al, Mathematics with applications in Business and Economics,</w:t>
      </w:r>
    </w:p>
    <w:p w14:paraId="04584AD2" w14:textId="77777777" w:rsidR="002A204C" w:rsidRDefault="002A204C" w:rsidP="002A204C">
      <w:pPr>
        <w:pStyle w:val="ListParagraph"/>
        <w:numPr>
          <w:ilvl w:val="0"/>
          <w:numId w:val="1"/>
        </w:numPr>
      </w:pPr>
      <w:r w:rsidRPr="009A52AE">
        <w:rPr>
          <w:color w:val="00B050"/>
        </w:rPr>
        <w:t xml:space="preserve">Anderson. Statistics for Business and Economics </w:t>
      </w:r>
      <w:r w:rsidRPr="009A52AE">
        <w:rPr>
          <w:color w:val="00B050"/>
        </w:rPr>
        <w:sym w:font="Symbol" w:char="F0D8"/>
      </w:r>
      <w:r w:rsidRPr="009A52AE">
        <w:rPr>
          <w:color w:val="00B050"/>
        </w:rPr>
        <w:t xml:space="preserve"> Lino Douglas A. and Robert D. mason. Basic statistics for Business and Economics</w:t>
      </w:r>
      <w:r>
        <w:t>.</w:t>
      </w:r>
    </w:p>
    <w:p w14:paraId="4A3B02AD" w14:textId="77777777" w:rsidR="002A204C" w:rsidRPr="00635BA5" w:rsidRDefault="00F53B81" w:rsidP="00F53B81">
      <w:pPr>
        <w:pStyle w:val="ListParagraph"/>
        <w:numPr>
          <w:ilvl w:val="0"/>
          <w:numId w:val="1"/>
        </w:numPr>
        <w:rPr>
          <w:color w:val="00B050"/>
        </w:rPr>
      </w:pPr>
      <w:proofErr w:type="spellStart"/>
      <w:r w:rsidRPr="00635BA5">
        <w:rPr>
          <w:color w:val="00B050"/>
        </w:rPr>
        <w:t>Kieso</w:t>
      </w:r>
      <w:proofErr w:type="spellEnd"/>
      <w:r w:rsidRPr="00635BA5">
        <w:rPr>
          <w:color w:val="00B050"/>
        </w:rPr>
        <w:t>, D. E., Weygandt, J. J., &amp; Warfield, T. W. (2016). Intermediate Accounting, IFRS Edition, New York: John Willey &amp; Sons.</w:t>
      </w:r>
    </w:p>
    <w:p w14:paraId="54E27D04" w14:textId="77777777" w:rsidR="00F53B81" w:rsidRDefault="00F53B81" w:rsidP="00F53B81">
      <w:pPr>
        <w:pStyle w:val="ListParagraph"/>
        <w:numPr>
          <w:ilvl w:val="0"/>
          <w:numId w:val="1"/>
        </w:numPr>
      </w:pPr>
      <w:r>
        <w:t>Horngren, Foster, &amp;</w:t>
      </w:r>
      <w:proofErr w:type="spellStart"/>
      <w:r>
        <w:t>Datar</w:t>
      </w:r>
      <w:proofErr w:type="spellEnd"/>
      <w:r>
        <w:t>. Cost Accounting: A Managerial Emphasis. 17th Ed. 2021.</w:t>
      </w:r>
    </w:p>
    <w:p w14:paraId="0FE2D7F3" w14:textId="77777777" w:rsidR="002A204C" w:rsidRPr="002A204C" w:rsidRDefault="00F53B81" w:rsidP="00F53B81">
      <w:pPr>
        <w:pStyle w:val="ListParagraph"/>
        <w:numPr>
          <w:ilvl w:val="0"/>
          <w:numId w:val="1"/>
        </w:numPr>
      </w:pPr>
      <w:r>
        <w:t>Brigham, Eugene F. and Michael C. Ehrhardt, Financial Management: Theory and Practice (13th edition), South-Western, 2011</w:t>
      </w:r>
    </w:p>
    <w:p w14:paraId="0C83426C" w14:textId="77777777" w:rsidR="002A204C" w:rsidRPr="002A204C" w:rsidRDefault="00F53B81" w:rsidP="00F53B81">
      <w:pPr>
        <w:pStyle w:val="ListParagraph"/>
        <w:numPr>
          <w:ilvl w:val="0"/>
          <w:numId w:val="1"/>
        </w:numPr>
      </w:pPr>
      <w:r>
        <w:t>Frederick Mishkin, 2005. The Economics of Money, Banking and Financial Markets 7th edition USA</w:t>
      </w:r>
    </w:p>
    <w:p w14:paraId="2297E51B" w14:textId="77777777" w:rsidR="002A204C" w:rsidRDefault="00F53B81" w:rsidP="00F53B81">
      <w:pPr>
        <w:pStyle w:val="ListParagraph"/>
        <w:numPr>
          <w:ilvl w:val="0"/>
          <w:numId w:val="1"/>
        </w:numPr>
      </w:pPr>
      <w:r>
        <w:t xml:space="preserve">Peter S. Rose and Sylvia C. Hudgins. Bank Management &amp; Financial Services. 9th edition, McGraw-Hill Irwin. </w:t>
      </w:r>
      <w:r>
        <w:sym w:font="Symbol" w:char="F0D8"/>
      </w:r>
      <w:r>
        <w:t xml:space="preserve"> Shelagh Heffernan. Modern Banking in Theory and Practice. John Wiley &amp; Sons (Latest Edition) </w:t>
      </w:r>
      <w:r>
        <w:sym w:font="Symbol" w:char="F0D8"/>
      </w:r>
      <w:r>
        <w:t xml:space="preserve"> References: </w:t>
      </w:r>
      <w:r>
        <w:sym w:font="Symbol" w:char="F0D8"/>
      </w:r>
      <w:r>
        <w:t xml:space="preserve"> Gardiner, M.J.; and Mills, D.L., Managing Financial Institutions 3rd. Edition The Dryden Press (1994) - USA </w:t>
      </w:r>
      <w:r>
        <w:sym w:font="Symbol" w:char="F0D8"/>
      </w:r>
      <w:r>
        <w:t xml:space="preserve"> </w:t>
      </w:r>
      <w:proofErr w:type="spellStart"/>
      <w:r>
        <w:t>Graddy</w:t>
      </w:r>
      <w:proofErr w:type="spellEnd"/>
      <w:r>
        <w:t xml:space="preserve">, D.B.; Spencer, A.H.; and </w:t>
      </w:r>
      <w:proofErr w:type="spellStart"/>
      <w:r>
        <w:t>Brunsen</w:t>
      </w:r>
      <w:proofErr w:type="spellEnd"/>
      <w:r>
        <w:t xml:space="preserve">, W.H., Commercial Banking and The Financial Services Industry, Prentice Hall Virginia (USA) 1985 </w:t>
      </w:r>
      <w:r>
        <w:sym w:font="Symbol" w:char="F0D8"/>
      </w:r>
      <w:r>
        <w:t xml:space="preserve"> </w:t>
      </w:r>
      <w:proofErr w:type="spellStart"/>
      <w:r>
        <w:t>Graddy</w:t>
      </w:r>
      <w:proofErr w:type="spellEnd"/>
      <w:r>
        <w:t xml:space="preserve">, D.B.; and Spencer, A.H., Managing Commercial Banks, Prentice Hall USA </w:t>
      </w:r>
      <w:r>
        <w:sym w:font="Symbol" w:char="F0D8"/>
      </w:r>
      <w:r>
        <w:t xml:space="preserve"> Koch; T.W., Bank Management, The Dryden Press, 1988 (USA) 1988 </w:t>
      </w:r>
      <w:r>
        <w:sym w:font="Symbol" w:char="F0D8"/>
      </w:r>
      <w:r>
        <w:t xml:space="preserve"> </w:t>
      </w:r>
      <w:proofErr w:type="spellStart"/>
      <w:r>
        <w:t>Sinkey</w:t>
      </w:r>
      <w:proofErr w:type="spellEnd"/>
      <w:r>
        <w:t>; J.F. Commercial Bank Financial Management. Macmillan Publishing Co.</w:t>
      </w:r>
    </w:p>
    <w:p w14:paraId="383CF54E" w14:textId="77777777" w:rsidR="0099080A" w:rsidRDefault="0099080A" w:rsidP="0099080A">
      <w:pPr>
        <w:pStyle w:val="ListParagraph"/>
        <w:numPr>
          <w:ilvl w:val="0"/>
          <w:numId w:val="1"/>
        </w:numPr>
      </w:pPr>
      <w:r>
        <w:t xml:space="preserve"> </w:t>
      </w:r>
      <w:r w:rsidRPr="009A52AE">
        <w:rPr>
          <w:color w:val="00B050"/>
        </w:rPr>
        <w:t>Harvey S. Rosen, Public Finance, 9th edition, Richard D. Irwin, Inc., Sept 25,2009</w:t>
      </w:r>
      <w:r>
        <w:t>.</w:t>
      </w:r>
    </w:p>
    <w:p w14:paraId="159B8988" w14:textId="77777777" w:rsidR="0099080A" w:rsidRDefault="0099080A" w:rsidP="0099080A">
      <w:pPr>
        <w:pStyle w:val="ListParagraph"/>
        <w:numPr>
          <w:ilvl w:val="0"/>
          <w:numId w:val="1"/>
        </w:numPr>
      </w:pPr>
      <w:r>
        <w:t xml:space="preserve">George E. </w:t>
      </w:r>
      <w:proofErr w:type="spellStart"/>
      <w:r>
        <w:t>Rejda</w:t>
      </w:r>
      <w:proofErr w:type="spellEnd"/>
      <w:r>
        <w:t xml:space="preserve">, principles of Risk Management and Insurance, 14 </w:t>
      </w:r>
      <w:proofErr w:type="spellStart"/>
      <w:r>
        <w:t>th</w:t>
      </w:r>
      <w:proofErr w:type="spellEnd"/>
      <w:r>
        <w:t xml:space="preserve"> ed.2020, Addison-</w:t>
      </w:r>
      <w:proofErr w:type="spellStart"/>
      <w:r>
        <w:t>wesley</w:t>
      </w:r>
      <w:proofErr w:type="spellEnd"/>
      <w:r>
        <w:t>.</w:t>
      </w:r>
    </w:p>
    <w:p w14:paraId="0AF7D1DE" w14:textId="77777777" w:rsidR="0099080A" w:rsidRDefault="0099080A" w:rsidP="0099080A">
      <w:pPr>
        <w:pStyle w:val="ListParagraph"/>
        <w:numPr>
          <w:ilvl w:val="0"/>
          <w:numId w:val="1"/>
        </w:numPr>
      </w:pPr>
      <w:r>
        <w:t xml:space="preserve">Accounting for Governmental and Non-Profit Entities, 15th edition, by Wilson, </w:t>
      </w:r>
      <w:proofErr w:type="spellStart"/>
      <w:r>
        <w:t>Kattelus</w:t>
      </w:r>
      <w:proofErr w:type="spellEnd"/>
      <w:r>
        <w:t xml:space="preserve">, Hay. McGraw-Hill/Irwin Inc., USA, 2017. </w:t>
      </w:r>
      <w:r>
        <w:sym w:font="Symbol" w:char="F0D8"/>
      </w:r>
      <w:r>
        <w:t xml:space="preserve"> </w:t>
      </w:r>
      <w:proofErr w:type="spellStart"/>
      <w:r>
        <w:t>Aggestam</w:t>
      </w:r>
      <w:proofErr w:type="spellEnd"/>
      <w:r>
        <w:t xml:space="preserve">-Pontoppidan, C. (2015). Interpretation and Application of IPSAS. John Wiley &amp; Sons. </w:t>
      </w:r>
      <w:r>
        <w:sym w:font="Symbol" w:char="F0D8"/>
      </w:r>
      <w:r>
        <w:t xml:space="preserve"> Freeman, R. J., Shoulders, C. D., Allison, G. S., Smith Jr, G. R., &amp; Becker, C. J. (2014). Governmental and nonprofit accounting: theory and practice. </w:t>
      </w:r>
      <w:r>
        <w:sym w:font="Symbol" w:char="F0D8"/>
      </w:r>
      <w:r>
        <w:t xml:space="preserve"> Proclamation No. 847/2014, Financial Reporting Proclamation, 2014. </w:t>
      </w:r>
      <w:r>
        <w:sym w:font="Symbol" w:char="F0D8"/>
      </w:r>
      <w:r>
        <w:t xml:space="preserve"> Proclamation No. 621/2009, Charities and Societies Proclamation, 2009. </w:t>
      </w:r>
      <w:r>
        <w:sym w:font="Symbol" w:char="F0D8"/>
      </w:r>
      <w:r>
        <w:t xml:space="preserve"> Proclamation No. 648/2009 The Federal Government of Ethiopia Financial Administration </w:t>
      </w:r>
      <w:proofErr w:type="spellStart"/>
      <w:r>
        <w:t>Proclamatio</w:t>
      </w:r>
      <w:proofErr w:type="spellEnd"/>
    </w:p>
    <w:p w14:paraId="603AF29C" w14:textId="77777777" w:rsidR="0099080A" w:rsidRDefault="0099080A" w:rsidP="0099080A">
      <w:pPr>
        <w:pStyle w:val="ListParagraph"/>
        <w:numPr>
          <w:ilvl w:val="0"/>
          <w:numId w:val="1"/>
        </w:numPr>
      </w:pPr>
      <w:r w:rsidRPr="00635BA5">
        <w:rPr>
          <w:color w:val="00B050"/>
        </w:rPr>
        <w:t xml:space="preserve">Deborah Bean, Learn Peachtree Accounting, Word ware Peachtree Publishing, 2002 </w:t>
      </w:r>
      <w:r w:rsidRPr="00635BA5">
        <w:rPr>
          <w:color w:val="00B050"/>
        </w:rPr>
        <w:sym w:font="Symbol" w:char="F0B7"/>
      </w:r>
      <w:r w:rsidRPr="00635BA5">
        <w:rPr>
          <w:color w:val="00B050"/>
        </w:rPr>
        <w:t xml:space="preserve"> </w:t>
      </w:r>
      <w:r>
        <w:t xml:space="preserve">Bonnie </w:t>
      </w:r>
      <w:proofErr w:type="spellStart"/>
      <w:r>
        <w:t>Biafore</w:t>
      </w:r>
      <w:proofErr w:type="spellEnd"/>
      <w:r>
        <w:t>, The Official Intuit Guide, Quick Books the missing guide, 201</w:t>
      </w:r>
    </w:p>
    <w:p w14:paraId="507A3704" w14:textId="77777777" w:rsidR="008A21A1" w:rsidRDefault="008A21A1" w:rsidP="0099080A">
      <w:pPr>
        <w:pStyle w:val="ListParagraph"/>
        <w:numPr>
          <w:ilvl w:val="0"/>
          <w:numId w:val="1"/>
        </w:numPr>
      </w:pPr>
      <w:proofErr w:type="spellStart"/>
      <w:r w:rsidRPr="00635BA5">
        <w:rPr>
          <w:color w:val="00B050"/>
        </w:rPr>
        <w:t>Arens</w:t>
      </w:r>
      <w:proofErr w:type="spellEnd"/>
      <w:r w:rsidRPr="00635BA5">
        <w:rPr>
          <w:color w:val="00B050"/>
        </w:rPr>
        <w:t xml:space="preserve">, Elder and Beasley, Auditing and Assurance Service, Global Edition, 16th Edition, 2016 </w:t>
      </w:r>
      <w:r>
        <w:sym w:font="Symbol" w:char="F0D8"/>
      </w:r>
      <w:r>
        <w:t xml:space="preserve"> Hayes R., </w:t>
      </w:r>
      <w:proofErr w:type="spellStart"/>
      <w:r>
        <w:t>Wallage</w:t>
      </w:r>
      <w:proofErr w:type="spellEnd"/>
      <w:r>
        <w:t xml:space="preserve"> P., and </w:t>
      </w:r>
      <w:proofErr w:type="spellStart"/>
      <w:r>
        <w:t>Gortemake</w:t>
      </w:r>
      <w:proofErr w:type="spellEnd"/>
      <w:r>
        <w:t xml:space="preserve"> H., Principles of Auditing: An Introduction to International Standards on Auditing, 3rd Edition, 201</w:t>
      </w:r>
    </w:p>
    <w:p w14:paraId="7B9D8751" w14:textId="77777777" w:rsidR="002A204C" w:rsidRDefault="008A21A1" w:rsidP="008A21A1">
      <w:pPr>
        <w:pStyle w:val="ListParagraph"/>
        <w:numPr>
          <w:ilvl w:val="0"/>
          <w:numId w:val="1"/>
        </w:numPr>
      </w:pPr>
      <w:r>
        <w:t xml:space="preserve">2012 Handbook of International Quality Control, Auditing, Review, Other Assurance, and Related Services Pronouncements (the handbook). </w:t>
      </w:r>
      <w:r>
        <w:sym w:font="Symbol" w:char="F0D8"/>
      </w:r>
      <w:r>
        <w:t xml:space="preserve"> Leung P., Coram P., et. all., </w:t>
      </w:r>
      <w:r w:rsidRPr="009A52AE">
        <w:rPr>
          <w:color w:val="00B050"/>
        </w:rPr>
        <w:t>Modern Auditing and Assurance Services, 6</w:t>
      </w:r>
      <w:r>
        <w:t xml:space="preserve">th Edition, Wiley 2015 </w:t>
      </w:r>
      <w:r>
        <w:sym w:font="Symbol" w:char="F0D8"/>
      </w:r>
      <w:r>
        <w:t xml:space="preserve"> Messier. Glover, </w:t>
      </w:r>
      <w:proofErr w:type="spellStart"/>
      <w:r>
        <w:t>Prawitt</w:t>
      </w:r>
      <w:proofErr w:type="spellEnd"/>
      <w:r>
        <w:t xml:space="preserve">, Auditing &amp; Assurance Services, 9th Edition, with ACL software McGraw-Hill ISBN: 978 125 9162343Louwers, T., Ramsay, (2012). Auditing &amp; Assurance Services (5th ed.). Boston, MA: McGraw‐Hill. </w:t>
      </w:r>
      <w:r>
        <w:sym w:font="Symbol" w:char="F0D8"/>
      </w:r>
      <w:r>
        <w:t xml:space="preserve"> R. </w:t>
      </w:r>
      <w:r>
        <w:lastRenderedPageBreak/>
        <w:t>Whittington and K. Pany; Principles of Auditing &amp; Other Assurance Services 19th Edition, McGraw-Hill Irwin 201</w:t>
      </w:r>
    </w:p>
    <w:p w14:paraId="655D19B9" w14:textId="77777777" w:rsidR="008A21A1" w:rsidRDefault="008A21A1" w:rsidP="008A21A1">
      <w:pPr>
        <w:pStyle w:val="ListParagraph"/>
        <w:numPr>
          <w:ilvl w:val="0"/>
          <w:numId w:val="1"/>
        </w:numPr>
      </w:pPr>
      <w:r w:rsidRPr="00863244">
        <w:rPr>
          <w:color w:val="00B050"/>
        </w:rPr>
        <w:t>Charles P. Jones, Investments: analysis and Management, 14th edition</w:t>
      </w:r>
      <w:r>
        <w:t xml:space="preserve"> </w:t>
      </w:r>
      <w:r>
        <w:sym w:font="Symbol" w:char="F0D8"/>
      </w:r>
      <w:r>
        <w:t xml:space="preserve"> Charles P. Jones, Investments: analysis and Management, 13th edition </w:t>
      </w:r>
      <w:r>
        <w:sym w:font="Symbol" w:char="F0D8"/>
      </w:r>
      <w:r>
        <w:t xml:space="preserve"> The Investment Proclamation of Ethiopia</w:t>
      </w:r>
    </w:p>
    <w:p w14:paraId="3FB0AC3E" w14:textId="77777777" w:rsidR="008A21A1" w:rsidRDefault="008A21A1" w:rsidP="008A21A1">
      <w:pPr>
        <w:pStyle w:val="ListParagraph"/>
        <w:numPr>
          <w:ilvl w:val="0"/>
          <w:numId w:val="1"/>
        </w:numPr>
      </w:pPr>
      <w:r>
        <w:t xml:space="preserve">Zikmund William G: Business Research Methods, 8th Edition, 2003. </w:t>
      </w:r>
      <w:r>
        <w:sym w:font="Symbol" w:char="F0D8"/>
      </w:r>
      <w:r>
        <w:t xml:space="preserve"> C. William Emory, Donald R. Cooper. Business Research Methods, 4th ed., 1991. </w:t>
      </w:r>
      <w:r>
        <w:sym w:font="Symbol" w:char="F0D8"/>
      </w:r>
      <w:r>
        <w:t xml:space="preserve"> Wallace A. W., Accounting research methods: Do the facts speak for themselves</w:t>
      </w:r>
    </w:p>
    <w:p w14:paraId="77CC9EC9" w14:textId="77777777" w:rsidR="002A204C" w:rsidRDefault="008A21A1" w:rsidP="008A21A1">
      <w:pPr>
        <w:pStyle w:val="ListParagraph"/>
        <w:numPr>
          <w:ilvl w:val="0"/>
          <w:numId w:val="1"/>
        </w:numPr>
      </w:pPr>
      <w:r>
        <w:t xml:space="preserve">Chase, Richard N., </w:t>
      </w:r>
      <w:proofErr w:type="spellStart"/>
      <w:r>
        <w:t>Aquilano</w:t>
      </w:r>
      <w:proofErr w:type="spellEnd"/>
      <w:r>
        <w:t xml:space="preserve">, Nicholas J. and Jacobs, F. Robert ( 1998), Production and Operations Management- Manufacturing and Services, 8th Edition, Irwin McGraw-Hill </w:t>
      </w:r>
      <w:r>
        <w:sym w:font="Symbol" w:char="F0D8"/>
      </w:r>
      <w:r>
        <w:t xml:space="preserve"> Wild Ray (1995), Production and Operation Management,5th Edition, Cassell. </w:t>
      </w:r>
      <w:r>
        <w:sym w:font="Symbol" w:char="F0D8"/>
      </w:r>
      <w:r>
        <w:t xml:space="preserve"> Starr, Martin (1996), Operation Management: A Systems Approach, Boyd and Fraser Publishing Company. </w:t>
      </w:r>
      <w:r>
        <w:sym w:font="Symbol" w:char="F0D8"/>
      </w:r>
      <w:r>
        <w:t xml:space="preserve"> </w:t>
      </w:r>
      <w:proofErr w:type="spellStart"/>
      <w:r>
        <w:t>Plossl</w:t>
      </w:r>
      <w:proofErr w:type="spellEnd"/>
      <w:r>
        <w:t xml:space="preserve">, George W (1985), Production and Inventory Control: Principles and Techniques, 2ed Edition, Prentice Hall. </w:t>
      </w:r>
      <w:r>
        <w:sym w:font="Symbol" w:char="F0D8"/>
      </w:r>
      <w:r>
        <w:t xml:space="preserve"> Evans, James R (1993), Production/Operations Management: Quality, Performance and Services, 5th Edition, McGraw- Hill Curriculum for Degree of Bachelor of Arts in Accounting and Finance Page 140 </w:t>
      </w:r>
      <w:r>
        <w:sym w:font="Symbol" w:char="F0D8"/>
      </w:r>
      <w:r>
        <w:t xml:space="preserve"> Dilworth James B (1993), Production and Operation Management ¬Manufacturing and Services. 5th Edition, West Publishing. </w:t>
      </w:r>
      <w:r>
        <w:sym w:font="Symbol" w:char="F0D8"/>
      </w:r>
      <w:r>
        <w:t xml:space="preserve"> Dilworth, James R (1993), Production and Operation Management, 8th Edition, International Thomson Publishing. </w:t>
      </w:r>
      <w:r>
        <w:sym w:font="Symbol" w:char="F0D8"/>
      </w:r>
      <w:r>
        <w:t xml:space="preserve"> Armistead, Colin and Rowland, Philip (1996), Managing Business Processes ( BPR and Beyond), John Wiley and Sons </w:t>
      </w:r>
      <w:r>
        <w:sym w:font="Symbol" w:char="F0D8"/>
      </w:r>
      <w:r>
        <w:t xml:space="preserve"> Duncan, William L (1995), Total Quality - Key Terms and Concepts, </w:t>
      </w:r>
      <w:proofErr w:type="spellStart"/>
      <w:r>
        <w:t>Luftig</w:t>
      </w:r>
      <w:proofErr w:type="spellEnd"/>
      <w:r>
        <w:t xml:space="preserve"> and Warren international. </w:t>
      </w:r>
      <w:r>
        <w:sym w:font="Symbol" w:char="F0D8"/>
      </w:r>
      <w:r>
        <w:t xml:space="preserve"> Townsend, Patrick L and Gebhardt, Joan </w:t>
      </w:r>
      <w:proofErr w:type="gramStart"/>
      <w:r>
        <w:t>E.(</w:t>
      </w:r>
      <w:proofErr w:type="gramEnd"/>
      <w:r>
        <w:t>1992), Quality in Action -93 Lessons in Leadership, Participation and Measurement, John Wiley and Sons.</w:t>
      </w:r>
    </w:p>
    <w:p w14:paraId="7FF4842B" w14:textId="77777777" w:rsidR="0099080A" w:rsidRDefault="0099080A" w:rsidP="002A204C"/>
    <w:p w14:paraId="627F6F43" w14:textId="77777777" w:rsidR="0099080A" w:rsidRDefault="008A21A1" w:rsidP="00AA5C4E">
      <w:pPr>
        <w:pStyle w:val="ListParagraph"/>
        <w:numPr>
          <w:ilvl w:val="0"/>
          <w:numId w:val="1"/>
        </w:numPr>
      </w:pPr>
      <w:r>
        <w:t xml:space="preserve">Hurley, Patrick J. (2014) A Concise Introduction to Logic, 12th Edition, Wadsworth, </w:t>
      </w:r>
      <w:proofErr w:type="spellStart"/>
      <w:r>
        <w:t>CenBright</w:t>
      </w:r>
      <w:proofErr w:type="spellEnd"/>
      <w:r>
        <w:t xml:space="preserve"> Learning. </w:t>
      </w:r>
      <w:r>
        <w:sym w:font="Symbol" w:char="F0D8"/>
      </w:r>
      <w:r>
        <w:t xml:space="preserve"> Hurley, Patrick J. (2012) A Concise Introduction to Logic, 11th Edition, Wadsworth, </w:t>
      </w:r>
      <w:proofErr w:type="spellStart"/>
      <w:r>
        <w:t>CenBright</w:t>
      </w:r>
      <w:proofErr w:type="spellEnd"/>
      <w:r>
        <w:t xml:space="preserve"> Learning. </w:t>
      </w:r>
      <w:r>
        <w:sym w:font="Symbol" w:char="F0D8"/>
      </w:r>
      <w:r>
        <w:t xml:space="preserve"> Reference Books </w:t>
      </w:r>
      <w:r>
        <w:sym w:font="Symbol" w:char="F0D8"/>
      </w:r>
      <w:r>
        <w:t xml:space="preserve"> </w:t>
      </w:r>
      <w:proofErr w:type="spellStart"/>
      <w:r>
        <w:t>Copi</w:t>
      </w:r>
      <w:proofErr w:type="spellEnd"/>
      <w:r>
        <w:t xml:space="preserve">, Irving </w:t>
      </w:r>
      <w:proofErr w:type="spellStart"/>
      <w:r>
        <w:t>M.and</w:t>
      </w:r>
      <w:proofErr w:type="spellEnd"/>
      <w:r>
        <w:t xml:space="preserve"> Carl Cohen, (1990) Introduction to Logic, New York: Macmillan Publishing Company. </w:t>
      </w:r>
      <w:r>
        <w:sym w:font="Symbol" w:char="F0D8"/>
      </w:r>
      <w:r>
        <w:t xml:space="preserve"> </w:t>
      </w:r>
      <w:proofErr w:type="spellStart"/>
      <w:r>
        <w:t>Damer</w:t>
      </w:r>
      <w:proofErr w:type="spellEnd"/>
      <w:r>
        <w:t xml:space="preserve">, Edward. (2005). Attacking faulty reasoning. A practical guide to fallacy free argument. Wadsworth </w:t>
      </w:r>
      <w:proofErr w:type="spellStart"/>
      <w:r>
        <w:t>CenBright</w:t>
      </w:r>
      <w:proofErr w:type="spellEnd"/>
      <w:r>
        <w:t xml:space="preserve"> learning, USA. </w:t>
      </w:r>
      <w:r>
        <w:sym w:font="Symbol" w:char="F0D8"/>
      </w:r>
      <w:r>
        <w:t xml:space="preserve"> </w:t>
      </w:r>
      <w:proofErr w:type="spellStart"/>
      <w:r>
        <w:t>Fogelin</w:t>
      </w:r>
      <w:proofErr w:type="spellEnd"/>
      <w:r>
        <w:t>, Robert, J, (1987) Understanding Arguments: An Introduction to Informal Logic, New York:</w:t>
      </w:r>
    </w:p>
    <w:p w14:paraId="4DDC511B" w14:textId="77777777" w:rsidR="0099080A" w:rsidRDefault="0099080A" w:rsidP="002A204C"/>
    <w:p w14:paraId="182044A4" w14:textId="77777777" w:rsidR="0099080A" w:rsidRDefault="0099080A" w:rsidP="002A204C"/>
    <w:p w14:paraId="28F5F42A" w14:textId="7A451A5C" w:rsidR="0099080A" w:rsidRDefault="0099080A" w:rsidP="002A204C"/>
    <w:p w14:paraId="481136C1" w14:textId="576E635A" w:rsidR="00224131" w:rsidRDefault="00224131" w:rsidP="002A204C"/>
    <w:p w14:paraId="40E65A59" w14:textId="6024DC53" w:rsidR="00224131" w:rsidRDefault="00224131" w:rsidP="002A204C"/>
    <w:p w14:paraId="01254DBF" w14:textId="0F2459F4" w:rsidR="00224131" w:rsidRDefault="00224131" w:rsidP="002A204C"/>
    <w:p w14:paraId="009B96A6" w14:textId="6BEF1556" w:rsidR="00224131" w:rsidRDefault="00224131" w:rsidP="002A204C"/>
    <w:p w14:paraId="4E128130" w14:textId="77777777" w:rsidR="00224131" w:rsidRDefault="00224131" w:rsidP="002A204C"/>
    <w:p w14:paraId="7EA4A5A7" w14:textId="77777777" w:rsidR="002A204C" w:rsidRDefault="002A204C" w:rsidP="002A204C">
      <w:r>
        <w:lastRenderedPageBreak/>
        <w:t xml:space="preserve">Smith, Keith &amp; Stephens, Accounting Principles, 3rd edition and above, McGraw Hill book Company.1989 and beyond. </w:t>
      </w:r>
      <w:r>
        <w:sym w:font="Symbol" w:char="F0D8"/>
      </w:r>
      <w:r>
        <w:t xml:space="preserve"> Hermanson, Edwards and </w:t>
      </w:r>
      <w:proofErr w:type="spellStart"/>
      <w:r>
        <w:t>Salmonson</w:t>
      </w:r>
      <w:proofErr w:type="spellEnd"/>
      <w:r>
        <w:t xml:space="preserve">, Accounting Principles, 4th ed., Richard D. Irwin, Inc. 1989. </w:t>
      </w:r>
      <w:r>
        <w:sym w:font="Symbol" w:char="F0D8"/>
      </w:r>
      <w:r>
        <w:t xml:space="preserve"> Larson, Kermit D., Fundamental Accounting Principles, 12th edition and above, Richard Irwin Inc., 1990 and beyond. </w:t>
      </w:r>
      <w:r>
        <w:sym w:font="Symbol" w:char="F0D8"/>
      </w:r>
      <w:r>
        <w:t xml:space="preserve"> Meigs Walter B., Accounting, the Basis for Business Decisions, 6th Ed and above, McGraw-Hill International Book Company, 1984 and beyond. </w:t>
      </w:r>
      <w:r>
        <w:sym w:font="Symbol" w:char="F0D8"/>
      </w:r>
      <w:r>
        <w:t xml:space="preserve"> </w:t>
      </w:r>
      <w:proofErr w:type="spellStart"/>
      <w:r>
        <w:t>Niswonger</w:t>
      </w:r>
      <w:proofErr w:type="spellEnd"/>
      <w:r>
        <w:t xml:space="preserve"> and Fees, Accounting Principles, South Western Publishing Company 10th – 13th Ed</w:t>
      </w:r>
    </w:p>
    <w:p w14:paraId="0D73F2EE" w14:textId="77777777" w:rsidR="002A204C" w:rsidRDefault="002A204C" w:rsidP="002A204C">
      <w:pPr>
        <w:pBdr>
          <w:top w:val="single" w:sz="6" w:space="1" w:color="auto"/>
          <w:bottom w:val="single" w:sz="6" w:space="1" w:color="auto"/>
        </w:pBdr>
      </w:pPr>
      <w:r>
        <w:t xml:space="preserve">Barnett Raymond A. and Ziegler Michael R, Essentials of College Mathematics for business and Economics, life science and social science, 12th ed., 2010 </w:t>
      </w:r>
      <w:r>
        <w:sym w:font="Symbol" w:char="F0D8"/>
      </w:r>
      <w:r>
        <w:t xml:space="preserve"> Barnett Raymond A. and Ziegler Michael R, Essentials of College Mathematics for business and Economics, life science and social science, 3rd ed., 1989 </w:t>
      </w:r>
      <w:r>
        <w:sym w:font="Symbol" w:char="F0D8"/>
      </w:r>
      <w:r>
        <w:t xml:space="preserve"> Ann j. Hughes, Applied Mathematics: For Business, Economics, and the social Science, 1983. </w:t>
      </w:r>
      <w:r>
        <w:sym w:font="Symbol" w:char="F0D8"/>
      </w:r>
      <w:r>
        <w:t xml:space="preserve"> Ronald E. Larson and Bruce H. Edwards, Finite Mathematics with Calculus, 10th ed., 2016 </w:t>
      </w:r>
      <w:r>
        <w:sym w:font="Symbol" w:char="F0D8"/>
      </w:r>
      <w:r>
        <w:t xml:space="preserve"> Ronald E. Larson and Bruce H. Edwards, Finite Mathematics with Calculus, 1991</w:t>
      </w:r>
    </w:p>
    <w:p w14:paraId="343B404C" w14:textId="77777777" w:rsidR="002A204C" w:rsidRDefault="002A204C" w:rsidP="002A204C">
      <w:pPr>
        <w:pBdr>
          <w:bottom w:val="single" w:sz="6" w:space="1" w:color="auto"/>
          <w:between w:val="single" w:sz="6" w:space="1" w:color="auto"/>
        </w:pBdr>
      </w:pPr>
      <w:r>
        <w:t xml:space="preserve">Stockton and Clark, Introduction to Business and Economics Statistics. </w:t>
      </w:r>
      <w:r>
        <w:sym w:font="Symbol" w:char="F0D8"/>
      </w:r>
      <w:r>
        <w:t xml:space="preserve"> Kohler, statistics for Business and Economics. </w:t>
      </w:r>
      <w:r>
        <w:sym w:font="Symbol" w:char="F0D8"/>
      </w:r>
      <w:r>
        <w:t xml:space="preserve"> </w:t>
      </w:r>
      <w:proofErr w:type="spellStart"/>
      <w:r>
        <w:t>Neter</w:t>
      </w:r>
      <w:proofErr w:type="spellEnd"/>
      <w:r>
        <w:t xml:space="preserve">/Wasserman, Fundamental statistics for Business and Economics. </w:t>
      </w:r>
      <w:r>
        <w:sym w:font="Symbol" w:char="F0D8"/>
      </w:r>
      <w:r>
        <w:t xml:space="preserve"> Hank/</w:t>
      </w:r>
      <w:proofErr w:type="spellStart"/>
      <w:r>
        <w:t>Reitsch</w:t>
      </w:r>
      <w:proofErr w:type="spellEnd"/>
      <w:r>
        <w:t xml:space="preserve">, understanding Business Statistics. </w:t>
      </w:r>
      <w:r>
        <w:sym w:font="Symbol" w:char="F0D8"/>
      </w:r>
      <w:r>
        <w:t xml:space="preserve"> Van </w:t>
      </w:r>
      <w:proofErr w:type="spellStart"/>
      <w:r>
        <w:t>matre</w:t>
      </w:r>
      <w:proofErr w:type="spellEnd"/>
      <w:r>
        <w:t xml:space="preserve">/Gilbreath statistics for Business and Economics. </w:t>
      </w:r>
      <w:r>
        <w:sym w:font="Symbol" w:char="F0D8"/>
      </w:r>
      <w:r>
        <w:t xml:space="preserve"> </w:t>
      </w:r>
      <w:proofErr w:type="spellStart"/>
      <w:r>
        <w:t>Hoel</w:t>
      </w:r>
      <w:proofErr w:type="spellEnd"/>
      <w:r>
        <w:t xml:space="preserve"> Paul G. and Jessen Raymond, Basic Statistics for Business and Economic</w:t>
      </w:r>
    </w:p>
    <w:p w14:paraId="601E610D" w14:textId="77777777" w:rsidR="002A204C" w:rsidRDefault="002A204C" w:rsidP="002A204C"/>
    <w:p w14:paraId="087E0778" w14:textId="77777777" w:rsidR="002A204C" w:rsidRDefault="00F53B81" w:rsidP="002A204C">
      <w:proofErr w:type="spellStart"/>
      <w:r>
        <w:t>Kieso</w:t>
      </w:r>
      <w:proofErr w:type="spellEnd"/>
      <w:r>
        <w:t xml:space="preserve">, Weygandt, and Warfield, Intermediate Accounting 15th Edition </w:t>
      </w:r>
      <w:r>
        <w:sym w:font="Symbol" w:char="F0D8"/>
      </w:r>
      <w:r>
        <w:t xml:space="preserve"> </w:t>
      </w:r>
      <w:proofErr w:type="spellStart"/>
      <w:r>
        <w:t>Kieso</w:t>
      </w:r>
      <w:proofErr w:type="spellEnd"/>
      <w:r>
        <w:t xml:space="preserve">, Weygandt, and Warfield, Intermediate Accounting 16th Edition </w:t>
      </w:r>
      <w:r>
        <w:sym w:font="Symbol" w:char="F0D8"/>
      </w:r>
      <w:r>
        <w:t xml:space="preserve"> Commercial Code of Ethiopia </w:t>
      </w:r>
      <w:r>
        <w:sym w:font="Symbol" w:char="F0D8"/>
      </w:r>
      <w:r>
        <w:t xml:space="preserve"> Ernst &amp; Young LLP (2016), International GAAP, John Wiley &amp; Sons Ltd. Curriculum for Degree of Bachelor of Arts in Accounting and Finance Page 42 </w:t>
      </w:r>
      <w:r>
        <w:sym w:font="Symbol" w:char="F0D8"/>
      </w:r>
      <w:r>
        <w:t xml:space="preserve"> www.ifrs.org </w:t>
      </w:r>
      <w:r>
        <w:sym w:font="Symbol" w:char="F0D8"/>
      </w:r>
      <w:r>
        <w:t xml:space="preserve"> IFRS Blue Book Assessment/Evaluation Policy</w:t>
      </w:r>
    </w:p>
    <w:p w14:paraId="65F12E9A" w14:textId="77777777" w:rsidR="002A204C" w:rsidRDefault="00F53B81" w:rsidP="002A204C">
      <w:pPr>
        <w:pBdr>
          <w:top w:val="single" w:sz="6" w:space="1" w:color="auto"/>
          <w:bottom w:val="single" w:sz="6" w:space="1" w:color="auto"/>
        </w:pBdr>
      </w:pPr>
      <w:r>
        <w:t xml:space="preserve">C.T </w:t>
      </w:r>
      <w:proofErr w:type="spellStart"/>
      <w:r>
        <w:t>Homgren</w:t>
      </w:r>
      <w:proofErr w:type="spellEnd"/>
      <w:r>
        <w:t xml:space="preserve">, Introduction to Management Accounting 4th to 8 </w:t>
      </w:r>
      <w:proofErr w:type="spellStart"/>
      <w:r>
        <w:t>th</w:t>
      </w:r>
      <w:proofErr w:type="spellEnd"/>
      <w:r>
        <w:t xml:space="preserve"> editions, 1999 USA </w:t>
      </w:r>
      <w:r>
        <w:sym w:font="Symbol" w:char="F0D8"/>
      </w:r>
      <w:r>
        <w:t xml:space="preserve"> </w:t>
      </w:r>
      <w:proofErr w:type="spellStart"/>
      <w:r>
        <w:t>C.T.Homgren</w:t>
      </w:r>
      <w:proofErr w:type="spellEnd"/>
      <w:r>
        <w:t xml:space="preserve">, Cost Accounting: A Managerial Emphasis 5th to 8th </w:t>
      </w:r>
      <w:proofErr w:type="spellStart"/>
      <w:r>
        <w:t>ecitionsprentice</w:t>
      </w:r>
      <w:proofErr w:type="spellEnd"/>
      <w:r>
        <w:t xml:space="preserve"> Hall Inc. 1982 to 1994 </w:t>
      </w:r>
      <w:r>
        <w:sym w:font="Symbol" w:char="F0D8"/>
      </w:r>
      <w:r>
        <w:t xml:space="preserve"> </w:t>
      </w:r>
      <w:proofErr w:type="spellStart"/>
      <w:r>
        <w:t>Homgren</w:t>
      </w:r>
      <w:proofErr w:type="spellEnd"/>
      <w:r>
        <w:t>, foster, &amp;</w:t>
      </w:r>
      <w:proofErr w:type="spellStart"/>
      <w:r>
        <w:t>Datar</w:t>
      </w:r>
      <w:proofErr w:type="spellEnd"/>
      <w:r>
        <w:t xml:space="preserve">, Cost Accounting A Managerial Emphasis. 10 </w:t>
      </w:r>
      <w:proofErr w:type="spellStart"/>
      <w:r>
        <w:t>thEcition</w:t>
      </w:r>
      <w:proofErr w:type="spellEnd"/>
      <w:r>
        <w:t xml:space="preserve"> </w:t>
      </w:r>
      <w:r>
        <w:sym w:font="Symbol" w:char="F0D8"/>
      </w:r>
      <w:r>
        <w:t xml:space="preserve"> </w:t>
      </w:r>
      <w:proofErr w:type="spellStart"/>
      <w:r>
        <w:t>GetuJemaneh</w:t>
      </w:r>
      <w:proofErr w:type="spellEnd"/>
      <w:r>
        <w:t xml:space="preserve">, Management Accounting 1996. </w:t>
      </w:r>
      <w:r>
        <w:sym w:font="Symbol" w:char="F0D8"/>
      </w:r>
      <w:r>
        <w:t xml:space="preserve"> Ray </w:t>
      </w:r>
      <w:proofErr w:type="spellStart"/>
      <w:proofErr w:type="gramStart"/>
      <w:r>
        <w:t>H.Garrison</w:t>
      </w:r>
      <w:proofErr w:type="spellEnd"/>
      <w:proofErr w:type="gramEnd"/>
      <w:r>
        <w:t xml:space="preserve">, Managerial Accounting. 6th edition </w:t>
      </w:r>
      <w:r>
        <w:sym w:font="Symbol" w:char="F0D8"/>
      </w:r>
      <w:r>
        <w:t xml:space="preserve"> </w:t>
      </w:r>
      <w:proofErr w:type="spellStart"/>
      <w:r>
        <w:t>Caluinengler</w:t>
      </w:r>
      <w:proofErr w:type="spellEnd"/>
      <w:r>
        <w:t>, Managerial Accounting 2nd edition</w:t>
      </w:r>
    </w:p>
    <w:p w14:paraId="7095C9FF" w14:textId="77777777" w:rsidR="00F53B81" w:rsidRDefault="00F53B81" w:rsidP="002A204C">
      <w:pPr>
        <w:pBdr>
          <w:bottom w:val="single" w:sz="6" w:space="1" w:color="auto"/>
          <w:between w:val="single" w:sz="6" w:space="1" w:color="auto"/>
        </w:pBdr>
      </w:pPr>
      <w:r>
        <w:t xml:space="preserve">Ross, S.A., </w:t>
      </w:r>
      <w:proofErr w:type="spellStart"/>
      <w:r>
        <w:t>Westerfield</w:t>
      </w:r>
      <w:proofErr w:type="spellEnd"/>
      <w:r>
        <w:t xml:space="preserve">, R.W. and Jordan, B.D., Fundamentals of Corporate finance, 11th edition, McGraw-Hill/Irwin, USA, 2019. </w:t>
      </w:r>
      <w:r>
        <w:sym w:font="Symbol" w:char="F0D8"/>
      </w:r>
      <w:r>
        <w:t xml:space="preserve"> Ross, S.A., </w:t>
      </w:r>
      <w:proofErr w:type="spellStart"/>
      <w:r>
        <w:t>Westerfield,R.W</w:t>
      </w:r>
      <w:proofErr w:type="spellEnd"/>
      <w:r>
        <w:t xml:space="preserve">. and Jordan, B.D., Fundamentals of Corporate Finance, 5nd edition, Richard D. </w:t>
      </w:r>
      <w:proofErr w:type="spellStart"/>
      <w:r>
        <w:t>IrwinInc</w:t>
      </w:r>
      <w:proofErr w:type="spellEnd"/>
      <w:r>
        <w:t xml:space="preserve">.,USA, 2013 </w:t>
      </w:r>
      <w:r>
        <w:sym w:font="Symbol" w:char="F0D8"/>
      </w:r>
      <w:r>
        <w:t xml:space="preserve"> Scott </w:t>
      </w:r>
      <w:proofErr w:type="spellStart"/>
      <w:r>
        <w:t>Besley</w:t>
      </w:r>
      <w:proofErr w:type="spellEnd"/>
      <w:r>
        <w:t xml:space="preserve"> and Brigham E. F., Essentials of Managerial Finance, 14th edition, Thomson South-Western, USA, 2008. </w:t>
      </w:r>
      <w:r>
        <w:sym w:font="Symbol" w:char="F0D8"/>
      </w:r>
      <w:r>
        <w:t xml:space="preserve"> Brigham, E.F. and Houston, J.F., Fundamentals of Financial Management, 9th Edition, South-Western, USA, 2001. </w:t>
      </w:r>
      <w:r>
        <w:sym w:font="Symbol" w:char="F0D8"/>
      </w:r>
      <w:r>
        <w:t xml:space="preserve"> </w:t>
      </w:r>
      <w:proofErr w:type="spellStart"/>
      <w:r>
        <w:t>Nevue</w:t>
      </w:r>
      <w:proofErr w:type="spellEnd"/>
      <w:r>
        <w:t xml:space="preserve">, R.P., Fundamentals of Managerial Finance, 2nd edition, South-Western Publishing Co., Ohio, 1985 </w:t>
      </w:r>
      <w:r>
        <w:sym w:font="Symbol" w:char="F0D8"/>
      </w:r>
      <w:r>
        <w:t xml:space="preserve"> </w:t>
      </w:r>
      <w:proofErr w:type="spellStart"/>
      <w:r>
        <w:t>Gitman</w:t>
      </w:r>
      <w:proofErr w:type="spellEnd"/>
      <w:r>
        <w:t xml:space="preserve">, L.J., Principles of Managerial Finance, 12th edition, Harper Collins, USA, 2009. </w:t>
      </w:r>
      <w:r>
        <w:sym w:font="Symbol" w:char="F0D8"/>
      </w:r>
      <w:r>
        <w:t xml:space="preserve"> Petty &amp;et. A., Basic Financial Management, 6th edition, Prentice-</w:t>
      </w:r>
    </w:p>
    <w:p w14:paraId="3D7325BC" w14:textId="77777777" w:rsidR="00F53B81" w:rsidRDefault="00F53B81" w:rsidP="002A204C">
      <w:pPr>
        <w:pBdr>
          <w:bottom w:val="single" w:sz="6" w:space="1" w:color="auto"/>
          <w:between w:val="single" w:sz="6" w:space="1" w:color="auto"/>
        </w:pBdr>
      </w:pPr>
      <w:proofErr w:type="spellStart"/>
      <w:r>
        <w:t>Fabozzi</w:t>
      </w:r>
      <w:proofErr w:type="spellEnd"/>
      <w:r>
        <w:t xml:space="preserve">, Frank J, Franco Modigliani, Frank J. Jones. Financial Institutions and Markets. 3rd Edition, USA Proclamations, Regulations, and Directives which govern the financial sector Saunders, Anthony and Marcia </w:t>
      </w:r>
      <w:proofErr w:type="spellStart"/>
      <w:r>
        <w:t>Millon</w:t>
      </w:r>
      <w:proofErr w:type="spellEnd"/>
      <w:r>
        <w:t xml:space="preserve"> Cornett. Financial markets and institutions Rose, Peter S. Money and capital markets: The financial system in an increasingly global economy. 5th Ed</w:t>
      </w:r>
    </w:p>
    <w:p w14:paraId="057B7EEF" w14:textId="77777777" w:rsidR="00F53B81" w:rsidRDefault="0099080A" w:rsidP="002A204C">
      <w:pPr>
        <w:pBdr>
          <w:bottom w:val="single" w:sz="6" w:space="1" w:color="auto"/>
          <w:between w:val="single" w:sz="6" w:space="1" w:color="auto"/>
        </w:pBdr>
      </w:pPr>
      <w:proofErr w:type="spellStart"/>
      <w:r>
        <w:lastRenderedPageBreak/>
        <w:t>JutiuYucelik</w:t>
      </w:r>
      <w:proofErr w:type="spellEnd"/>
      <w:r>
        <w:t xml:space="preserve"> M. and Percy </w:t>
      </w:r>
      <w:proofErr w:type="spellStart"/>
      <w:proofErr w:type="gramStart"/>
      <w:r>
        <w:t>W.Kierstead</w:t>
      </w:r>
      <w:proofErr w:type="spellEnd"/>
      <w:proofErr w:type="gramEnd"/>
      <w:r>
        <w:t xml:space="preserve"> “Ethiopia: Presumptive Taxation” IMF working Paper. December 1994. </w:t>
      </w:r>
      <w:r>
        <w:sym w:font="Symbol" w:char="F0D8"/>
      </w:r>
      <w:r>
        <w:t xml:space="preserve"> Harvey S. Rosen, Public Finance, 8th edition, Richard D. Irwin, Inc., 2008. </w:t>
      </w:r>
      <w:r>
        <w:sym w:font="Symbol" w:char="F0D8"/>
      </w:r>
      <w:r>
        <w:t xml:space="preserve"> Richard A. Musgrave and Peggy B. Musgrave, Public Finance in Theory and Practice, 2nd edition, McGraw Hill Inc. 1989. </w:t>
      </w:r>
      <w:r>
        <w:sym w:font="Symbol" w:char="F0D8"/>
      </w:r>
      <w:r>
        <w:t xml:space="preserve"> Taxation in Ethiopia. Ethiopian Chamber of Commerce Ethiopian Business Development Services Network.Jan-2005. </w:t>
      </w:r>
      <w:r>
        <w:sym w:font="Symbol" w:char="F0D8"/>
      </w:r>
      <w:r>
        <w:t xml:space="preserve"> Recent various Ethiopian Tax Proclamations, Regulations, and Directives.</w:t>
      </w:r>
    </w:p>
    <w:p w14:paraId="6DC13DEF" w14:textId="77777777" w:rsidR="0099080A" w:rsidRDefault="0099080A" w:rsidP="002A204C">
      <w:pPr>
        <w:pBdr>
          <w:bottom w:val="single" w:sz="6" w:space="1" w:color="auto"/>
          <w:between w:val="single" w:sz="6" w:space="1" w:color="auto"/>
        </w:pBdr>
      </w:pPr>
      <w:proofErr w:type="spellStart"/>
      <w:r>
        <w:t>TeklegiorgisAssefa</w:t>
      </w:r>
      <w:proofErr w:type="spellEnd"/>
      <w:r>
        <w:t xml:space="preserve"> (2004), Risk Management and Insurance, Mega Printing PLC, </w:t>
      </w:r>
      <w:proofErr w:type="spellStart"/>
      <w:r>
        <w:t>MekelleUniversity</w:t>
      </w:r>
      <w:proofErr w:type="spellEnd"/>
      <w:r>
        <w:t xml:space="preserve">. </w:t>
      </w:r>
      <w:r>
        <w:sym w:font="Symbol" w:char="F0D8"/>
      </w:r>
      <w:r>
        <w:t xml:space="preserve"> </w:t>
      </w:r>
      <w:proofErr w:type="spellStart"/>
      <w:r>
        <w:t>HailuZeleke</w:t>
      </w:r>
      <w:proofErr w:type="spellEnd"/>
      <w:r>
        <w:t xml:space="preserve">, Risk and insurance. Lecturer, AAU. Curriculum for Degree of Bachelor of Arts in Accounting and Finance Page 74 </w:t>
      </w:r>
      <w:r>
        <w:sym w:font="Symbol" w:char="F0D8"/>
      </w:r>
      <w:r>
        <w:t xml:space="preserve"> C. Arthur </w:t>
      </w:r>
      <w:proofErr w:type="spellStart"/>
      <w:r>
        <w:t>Williamsjrand</w:t>
      </w:r>
      <w:proofErr w:type="spellEnd"/>
      <w:r>
        <w:t xml:space="preserve"> Richard M. </w:t>
      </w:r>
      <w:proofErr w:type="spellStart"/>
      <w:r>
        <w:t>Heins</w:t>
      </w:r>
      <w:proofErr w:type="spellEnd"/>
      <w:r>
        <w:t xml:space="preserve">. Risk Management and Insurance, 4thed, 1981 McGraw-Hill </w:t>
      </w:r>
      <w:r>
        <w:sym w:font="Symbol" w:char="F0D8"/>
      </w:r>
      <w:r>
        <w:t xml:space="preserve"> Joel </w:t>
      </w:r>
      <w:proofErr w:type="spellStart"/>
      <w:r>
        <w:t>Bessis</w:t>
      </w:r>
      <w:proofErr w:type="spellEnd"/>
      <w:r>
        <w:t xml:space="preserve">, Risk management in Banking, 2nd, 1998, Wiley. </w:t>
      </w:r>
      <w:r>
        <w:sym w:font="Symbol" w:char="F0D8"/>
      </w:r>
      <w:r>
        <w:t xml:space="preserve"> </w:t>
      </w:r>
      <w:proofErr w:type="spellStart"/>
      <w:r>
        <w:t>HailuZeleke</w:t>
      </w:r>
      <w:proofErr w:type="spellEnd"/>
      <w:r>
        <w:t>, Insurance in Ethiopia, AAU.</w:t>
      </w:r>
    </w:p>
    <w:p w14:paraId="2971F2FC" w14:textId="77777777" w:rsidR="0099080A" w:rsidRDefault="008A21A1" w:rsidP="002A204C">
      <w:pPr>
        <w:pBdr>
          <w:bottom w:val="single" w:sz="6" w:space="1" w:color="auto"/>
          <w:between w:val="single" w:sz="6" w:space="1" w:color="auto"/>
        </w:pBdr>
      </w:pPr>
      <w:r>
        <w:t xml:space="preserve">Robert C. Radcliff, Investments: Concept, analysis and Strategy, 5th edition, </w:t>
      </w:r>
      <w:r>
        <w:sym w:font="Symbol" w:char="F0D8"/>
      </w:r>
      <w:r>
        <w:t xml:space="preserve"> Frank K. Reilly &amp; Keith Brown, Investment Analysis and portfolio Management, 11th edition. </w:t>
      </w:r>
      <w:r>
        <w:sym w:font="Symbol" w:char="F0D8"/>
      </w:r>
      <w:r>
        <w:t xml:space="preserve"> Bodie, Kane &amp; Marcus. Investments. 12th edition. </w:t>
      </w:r>
      <w:r>
        <w:sym w:font="Symbol" w:char="F0D8"/>
      </w:r>
      <w:r>
        <w:t xml:space="preserve"> </w:t>
      </w:r>
      <w:proofErr w:type="spellStart"/>
      <w:r>
        <w:t>ZviBodie</w:t>
      </w:r>
      <w:proofErr w:type="spellEnd"/>
      <w:r>
        <w:t xml:space="preserve">, Investments, 6th edition, </w:t>
      </w:r>
      <w:proofErr w:type="spellStart"/>
      <w:r>
        <w:t>MCGraw-Hill</w:t>
      </w:r>
      <w:proofErr w:type="spellEnd"/>
      <w:r>
        <w:t xml:space="preserve"> Companies </w:t>
      </w:r>
      <w:r>
        <w:sym w:font="Symbol" w:char="F0D8"/>
      </w:r>
      <w:r>
        <w:t xml:space="preserve"> Chandra, P. Investments Analysis Portfolio management. 3rd edition. </w:t>
      </w:r>
      <w:r>
        <w:sym w:font="Symbol" w:char="F0D8"/>
      </w:r>
      <w:r>
        <w:t xml:space="preserve"> Elton, E.J. &amp; </w:t>
      </w:r>
      <w:proofErr w:type="spellStart"/>
      <w:r>
        <w:t>Guruber</w:t>
      </w:r>
      <w:proofErr w:type="spellEnd"/>
      <w:r>
        <w:t xml:space="preserve">, </w:t>
      </w:r>
      <w:proofErr w:type="gramStart"/>
      <w:r>
        <w:t>M.J..</w:t>
      </w:r>
      <w:proofErr w:type="gramEnd"/>
      <w:r>
        <w:t xml:space="preserve"> Modern Portfolio Theory and Investment Analysis. 5th edition. </w:t>
      </w:r>
      <w:r>
        <w:sym w:font="Symbol" w:char="F0D8"/>
      </w:r>
      <w:r>
        <w:t xml:space="preserve"> </w:t>
      </w:r>
      <w:proofErr w:type="spellStart"/>
      <w:r>
        <w:t>Avadhani</w:t>
      </w:r>
      <w:proofErr w:type="spellEnd"/>
      <w:r>
        <w:t>, V.A Security Analysis and Portfolio Management. 9th edition</w:t>
      </w:r>
    </w:p>
    <w:p w14:paraId="13837C73" w14:textId="77777777" w:rsidR="008A21A1" w:rsidRDefault="008A21A1" w:rsidP="002A204C">
      <w:pPr>
        <w:pBdr>
          <w:bottom w:val="single" w:sz="6" w:space="1" w:color="auto"/>
          <w:between w:val="single" w:sz="6" w:space="1" w:color="auto"/>
        </w:pBdr>
      </w:pPr>
      <w:r>
        <w:t xml:space="preserve">Gujarati, D. N. and D. C. </w:t>
      </w:r>
      <w:proofErr w:type="spellStart"/>
      <w:r>
        <w:t>Proter</w:t>
      </w:r>
      <w:proofErr w:type="spellEnd"/>
      <w:r>
        <w:t xml:space="preserve"> (2009). Basic Econometrics, 5th edition, McGraw-Hill </w:t>
      </w:r>
      <w:proofErr w:type="spellStart"/>
      <w:r>
        <w:t>Maddala</w:t>
      </w:r>
      <w:proofErr w:type="spellEnd"/>
      <w:r>
        <w:t xml:space="preserve">, G. S. (1992). Introduction to Econometrics, 2nd edition, Macmillan. Wooldridge, J. (2013). Introductory Econometrics: A Modern Approach, 5th Ed. Enders, W. (2014). Applied Econometric Time Series, John Wiley &amp; </w:t>
      </w:r>
      <w:proofErr w:type="gramStart"/>
      <w:r>
        <w:t>Sons:,</w:t>
      </w:r>
      <w:proofErr w:type="gramEnd"/>
      <w:r>
        <w:t xml:space="preserve"> 4th ed., Singapore. </w:t>
      </w:r>
      <w:proofErr w:type="spellStart"/>
      <w:r>
        <w:t>Koutsoyiannis</w:t>
      </w:r>
      <w:proofErr w:type="spellEnd"/>
      <w:r>
        <w:t xml:space="preserve">, A. (2001). Theory of Econometrics, Palgrave: New York. Johnston, J. and </w:t>
      </w:r>
      <w:proofErr w:type="spellStart"/>
      <w:proofErr w:type="gramStart"/>
      <w:r>
        <w:t>J.Dinardo</w:t>
      </w:r>
      <w:proofErr w:type="spellEnd"/>
      <w:proofErr w:type="gramEnd"/>
      <w:r>
        <w:t xml:space="preserve"> (1997) Econometric Methods, 4th edition. </w:t>
      </w:r>
      <w:proofErr w:type="spellStart"/>
      <w:r>
        <w:t>Kmenta</w:t>
      </w:r>
      <w:proofErr w:type="spellEnd"/>
      <w:r>
        <w:t xml:space="preserve">, J. Elements of Econometrics, 2nd edition. </w:t>
      </w:r>
      <w:proofErr w:type="spellStart"/>
      <w:r>
        <w:t>Intrilligator</w:t>
      </w:r>
      <w:proofErr w:type="spellEnd"/>
      <w:r>
        <w:t xml:space="preserve"> M.D, R.G. Bodkin, and D. Hsiao (1996). Econometric Models, </w:t>
      </w:r>
      <w:proofErr w:type="spellStart"/>
      <w:r>
        <w:t>Techniqu</w:t>
      </w:r>
      <w:proofErr w:type="spellEnd"/>
      <w:r>
        <w:t xml:space="preserve"> and Applications. Verbeek (2004), A Guide to Modern Econometrics. New York: John Wiley &amp; Sons, Ltd. </w:t>
      </w:r>
      <w:proofErr w:type="spellStart"/>
      <w:r>
        <w:t>Pindyck</w:t>
      </w:r>
      <w:proofErr w:type="spellEnd"/>
      <w:r>
        <w:t xml:space="preserve">, R. and D. </w:t>
      </w:r>
      <w:proofErr w:type="spellStart"/>
      <w:r>
        <w:t>Rubinfeld</w:t>
      </w:r>
      <w:proofErr w:type="spellEnd"/>
      <w:r>
        <w:t xml:space="preserve"> (1991), Econometric Models and Economic Forecasts, 3rd edition, New York: McGraw-Hill</w:t>
      </w:r>
    </w:p>
    <w:p w14:paraId="364A0585" w14:textId="77777777" w:rsidR="008A21A1" w:rsidRPr="002A204C" w:rsidRDefault="008A21A1" w:rsidP="002A204C"/>
    <w:sectPr w:rsidR="008A21A1" w:rsidRPr="002A2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C0769"/>
    <w:multiLevelType w:val="hybridMultilevel"/>
    <w:tmpl w:val="7870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7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2A"/>
    <w:rsid w:val="0015602A"/>
    <w:rsid w:val="00224131"/>
    <w:rsid w:val="002A204C"/>
    <w:rsid w:val="0058423B"/>
    <w:rsid w:val="00635BA5"/>
    <w:rsid w:val="00863244"/>
    <w:rsid w:val="008A21A1"/>
    <w:rsid w:val="0099080A"/>
    <w:rsid w:val="009A52AE"/>
    <w:rsid w:val="00A179AF"/>
    <w:rsid w:val="00AA5C4E"/>
    <w:rsid w:val="00F53B81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7AEE"/>
  <w15:chartTrackingRefBased/>
  <w15:docId w15:val="{182FA18C-E388-4D02-BBF6-7338E5CB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abelake sileshi</cp:lastModifiedBy>
  <cp:revision>7</cp:revision>
  <dcterms:created xsi:type="dcterms:W3CDTF">2022-08-01T10:08:00Z</dcterms:created>
  <dcterms:modified xsi:type="dcterms:W3CDTF">2022-10-29T02:43:00Z</dcterms:modified>
</cp:coreProperties>
</file>